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附表</w:t>
      </w: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广东省省级畜禽遗传资源保种场保护区</w:t>
      </w: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和基因库申请表</w:t>
      </w:r>
    </w:p>
    <w:p>
      <w:pPr>
        <w:adjustRightInd w:val="0"/>
        <w:snapToGrid w:val="0"/>
        <w:spacing w:before="0" w:beforeLines="0" w:after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单位名称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通讯地址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邮政编码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法人代表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联 系 人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联系电话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电子邮箱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before="0" w:beforeLines="0" w:after="0" w:afterLines="0" w:line="590" w:lineRule="exact"/>
        <w:ind w:firstLine="1285" w:firstLineChars="4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 xml:space="preserve">填表日期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年     月     日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before="0" w:beforeLines="0" w:after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6"/>
          <w:szCs w:val="36"/>
        </w:rPr>
        <w:t>广东省农业农村厅制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33"/>
        <w:gridCol w:w="309"/>
        <w:gridCol w:w="437"/>
        <w:gridCol w:w="961"/>
        <w:gridCol w:w="427"/>
        <w:gridCol w:w="606"/>
        <w:gridCol w:w="398"/>
        <w:gridCol w:w="64"/>
        <w:gridCol w:w="468"/>
        <w:gridCol w:w="658"/>
        <w:gridCol w:w="787"/>
        <w:gridCol w:w="390"/>
        <w:gridCol w:w="54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7032" w:type="dxa"/>
            <w:gridSpan w:val="1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032" w:type="dxa"/>
            <w:gridSpan w:val="1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法定代表人</w:t>
            </w:r>
          </w:p>
        </w:tc>
        <w:tc>
          <w:tcPr>
            <w:tcW w:w="2226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226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7032" w:type="dxa"/>
            <w:gridSpan w:val="1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申请类型</w:t>
            </w:r>
          </w:p>
        </w:tc>
        <w:tc>
          <w:tcPr>
            <w:tcW w:w="7032" w:type="dxa"/>
            <w:gridSpan w:val="1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6"/>
                <w:szCs w:val="26"/>
              </w:rPr>
              <w:t>保种场 □    保护区 □     基因库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统一社会信用代码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59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种畜禽生产经营许可证编号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restart"/>
            <w:vAlign w:val="center"/>
          </w:tcPr>
          <w:p/>
          <w:p/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保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护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资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源</w:t>
            </w:r>
          </w:p>
        </w:tc>
        <w:tc>
          <w:tcPr>
            <w:tcW w:w="177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资源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名称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保护</w:t>
            </w: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方式</w:t>
            </w:r>
          </w:p>
        </w:tc>
        <w:tc>
          <w:tcPr>
            <w:tcW w:w="3916" w:type="dxa"/>
            <w:gridSpan w:val="8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规模（单位：）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种源</w:t>
            </w:r>
          </w:p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7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合计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公畜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基础母畜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9060" w:type="dxa"/>
            <w:gridSpan w:val="15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申  请  材  料  清  单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申请报告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土地使用手续、设施农用地备案等复印件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畜禽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来源、系谱及选育记录等有关材料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6"/>
                <w:szCs w:val="26"/>
              </w:rPr>
              <w:t>场区（基因库）平面图，设施设备和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6"/>
                <w:szCs w:val="26"/>
                <w:lang w:eastAsia="zh-CN"/>
              </w:rPr>
              <w:t>负责人、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6"/>
                <w:szCs w:val="26"/>
              </w:rPr>
              <w:t>技术人员情况表及相关证件复印件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保种方案、保种选育及生产记录表，技术规程、管理制度等档案资料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保护区需出具县级以上人民政府划定保护区的文件（规划、公告）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□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6"/>
                <w:szCs w:val="26"/>
                <w:lang w:val="en-US" w:eastAsia="zh-CN"/>
              </w:rPr>
              <w:t>遗传材料采集、保存、质量检测、恢复等技术规程、基因库管理制度等资料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基因库保存遗传物质种类、数量情况表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申请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单位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意见</w:t>
            </w:r>
          </w:p>
        </w:tc>
        <w:tc>
          <w:tcPr>
            <w:tcW w:w="7341" w:type="dxa"/>
            <w:gridSpan w:val="13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负责人（签字）:           单位(盖章)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县级农业农村行政主管部门意见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受理人</w:t>
            </w:r>
          </w:p>
        </w:tc>
        <w:tc>
          <w:tcPr>
            <w:tcW w:w="1963" w:type="dxa"/>
            <w:gridSpan w:val="5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受理时间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341" w:type="dxa"/>
            <w:gridSpan w:val="13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负责人（签字）:           单位(盖章)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地市级农业农村行政主管部门意见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受理人</w:t>
            </w:r>
          </w:p>
        </w:tc>
        <w:tc>
          <w:tcPr>
            <w:tcW w:w="1963" w:type="dxa"/>
            <w:gridSpan w:val="5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受理时间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341" w:type="dxa"/>
            <w:gridSpan w:val="13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负责人（签字）:           单位(盖章)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  <w:lang w:eastAsia="zh-CN"/>
              </w:rPr>
              <w:t>省农业农村厅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6"/>
                <w:szCs w:val="26"/>
              </w:rPr>
              <w:t>审批意见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受理人</w:t>
            </w:r>
          </w:p>
        </w:tc>
        <w:tc>
          <w:tcPr>
            <w:tcW w:w="1963" w:type="dxa"/>
            <w:gridSpan w:val="5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  <w:t>受理时间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341" w:type="dxa"/>
            <w:gridSpan w:val="13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outlineLvl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pStyle w:val="2"/>
              <w:keepNext w:val="0"/>
              <w:keepLine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负责人（签字）:           单位(盖章)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</w:rPr>
              <w:t>年    月    日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br w:type="page"/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>填  写  说  明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</w:rPr>
      </w:pP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本表格为标准A4纸，竖装，须打印。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申请类型：在申请类型方格内打“√”。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保种场、活体基因库必须填写《种畜禽生产许可证编号》（抢救性保种场除外）。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资源名称：填写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《国家级畜禽遗传资源品种名录》或《广东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省畜禽遗传资源保护名录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内的品种名称。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保护方式：填写活体、冷冻精液、冷冻胚胎等。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资源来源：指县域外引进、本地原产收集、本场自繁自育等方式。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申请报告：根据申请类型，依照本办法第二章的要求编写。</w:t>
      </w:r>
    </w:p>
    <w:p>
      <w:pPr>
        <w:numPr>
          <w:ilvl w:val="0"/>
          <w:numId w:val="2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本表可复制、加页。</w:t>
      </w:r>
    </w:p>
    <w:p>
      <w:pPr>
        <w:adjustRightInd w:val="0"/>
        <w:snapToGrid w:val="0"/>
        <w:spacing w:beforeLines="0" w:afterLines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bookmarkStart w:id="1" w:name="_GoBack"/>
      <w:bookmarkEnd w:id="1"/>
      <w:bookmarkStart w:id="0" w:name="抄送"/>
      <w:bookmarkEnd w:id="0"/>
    </w:p>
    <w:sectPr>
      <w:footerReference r:id="rId4" w:type="first"/>
      <w:footerReference r:id="rId3" w:type="default"/>
      <w:pgSz w:w="11906" w:h="16838"/>
      <w:pgMar w:top="1871" w:right="1689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rtlGutter w:val="0"/>
      <w:docGrid w:type="lines" w:linePitch="7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EA3D"/>
    <w:multiLevelType w:val="singleLevel"/>
    <w:tmpl w:val="6094EA3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94EB6D"/>
    <w:multiLevelType w:val="singleLevel"/>
    <w:tmpl w:val="6094EB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40ED"/>
    <w:rsid w:val="53C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2021-11-26T08:11:00Z</dcterms:created>
  <dc:creator>李怡欢</dc:creator>
  <cp:lastModifiedBy>李怡欢</cp:lastModifiedBy>
  <dcterms:modified xsi:type="dcterms:W3CDTF">2021-11-26T08:11:44Z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